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4B9F5" w14:textId="77777777" w:rsidR="004D3BF7" w:rsidRPr="00FB59A9" w:rsidRDefault="004D3BF7" w:rsidP="00B6730F">
      <w:pPr>
        <w:rPr>
          <w:b/>
        </w:rPr>
      </w:pPr>
      <w:r w:rsidRPr="00FB59A9">
        <w:rPr>
          <w:b/>
        </w:rPr>
        <w:t>MjOP 2019</w:t>
      </w:r>
    </w:p>
    <w:p w14:paraId="00544F48" w14:textId="77777777" w:rsidR="004D3BF7" w:rsidRPr="00D872C3" w:rsidRDefault="004D3BF7" w:rsidP="00B6730F">
      <w:pPr>
        <w:rPr>
          <w:b/>
          <w:sz w:val="16"/>
          <w:szCs w:val="16"/>
        </w:rPr>
      </w:pPr>
    </w:p>
    <w:p w14:paraId="211E9764" w14:textId="2342E939" w:rsidR="0016428A" w:rsidRPr="00FB59A9" w:rsidRDefault="004D3BF7" w:rsidP="004D3BF7">
      <w:r w:rsidRPr="00FB59A9">
        <w:t xml:space="preserve">Ten opzichte van de oplegger bij het Meerjaren Onderhoudsprogramma </w:t>
      </w:r>
      <w:r w:rsidR="0016428A" w:rsidRPr="00FB59A9">
        <w:t xml:space="preserve">(MjOP) </w:t>
      </w:r>
      <w:r w:rsidRPr="00FB59A9">
        <w:t xml:space="preserve">van vorig jaar (hieronder nogmaals bijgevoegd) hebben we eigenlijk dit jaar niet zo veel te melden. </w:t>
      </w:r>
      <w:r w:rsidR="00D872C3">
        <w:t xml:space="preserve">Behalve dan dat </w:t>
      </w:r>
      <w:r w:rsidR="00F21773">
        <w:t xml:space="preserve">het </w:t>
      </w:r>
      <w:r w:rsidR="0074042D">
        <w:t xml:space="preserve">op basis van het bijgestelde inzicht </w:t>
      </w:r>
      <w:r w:rsidR="00D872C3">
        <w:t>“goedkoper wordt”.</w:t>
      </w:r>
    </w:p>
    <w:p w14:paraId="3924026C" w14:textId="77777777" w:rsidR="007E6D75" w:rsidRPr="00FB59A9" w:rsidRDefault="007E6D75" w:rsidP="004D3BF7">
      <w:pPr>
        <w:rPr>
          <w:sz w:val="16"/>
          <w:szCs w:val="16"/>
        </w:rPr>
      </w:pPr>
    </w:p>
    <w:p w14:paraId="3A7A8729" w14:textId="42BF9313" w:rsidR="0016428A" w:rsidRPr="00FB59A9" w:rsidRDefault="00FD5EDC" w:rsidP="004D3BF7">
      <w:pPr>
        <w:rPr>
          <w:b/>
        </w:rPr>
      </w:pPr>
      <w:r w:rsidRPr="00FB59A9">
        <w:rPr>
          <w:b/>
        </w:rPr>
        <w:t>U</w:t>
      </w:r>
      <w:r w:rsidR="0016428A" w:rsidRPr="00FB59A9">
        <w:rPr>
          <w:b/>
        </w:rPr>
        <w:t>itzonderingen:</w:t>
      </w:r>
    </w:p>
    <w:p w14:paraId="6F76997E" w14:textId="7A56086E" w:rsidR="007E6D75" w:rsidRPr="00FB59A9" w:rsidRDefault="007E6D75" w:rsidP="007E6D75">
      <w:pPr>
        <w:pStyle w:val="Lijstalinea"/>
        <w:numPr>
          <w:ilvl w:val="0"/>
          <w:numId w:val="3"/>
        </w:numPr>
      </w:pPr>
      <w:r w:rsidRPr="00FB59A9">
        <w:t xml:space="preserve">Zoals wijzelf ondervonden hebben voor diverse in het programma opgenomen klussen, </w:t>
      </w:r>
      <w:r w:rsidR="00503689">
        <w:t>is het</w:t>
      </w:r>
      <w:r w:rsidRPr="00FB59A9">
        <w:t xml:space="preserve"> tengevolge van de </w:t>
      </w:r>
      <w:r w:rsidRPr="00FB59A9">
        <w:rPr>
          <w:b/>
        </w:rPr>
        <w:t>hoogconjunctuur</w:t>
      </w:r>
      <w:r w:rsidR="00503689">
        <w:t xml:space="preserve"> in de bouw, vaak lastig</w:t>
      </w:r>
      <w:r w:rsidRPr="00FB59A9">
        <w:t xml:space="preserve"> aannemers en installatiebedrijven te vinden die klussen kunnen uitvoeren. Zij zitten meestal tot over hun oren in het werk. </w:t>
      </w:r>
      <w:r w:rsidR="00503689">
        <w:t xml:space="preserve"> Zelfs </w:t>
      </w:r>
      <w:r w:rsidR="000643A9" w:rsidRPr="00FB59A9">
        <w:t xml:space="preserve">aannemers met wie we toch een langjarige relatie hadden opgebouwd, moesten </w:t>
      </w:r>
      <w:r w:rsidR="001E0856">
        <w:t xml:space="preserve">soms, </w:t>
      </w:r>
      <w:r w:rsidR="00EF650A">
        <w:t xml:space="preserve">ook </w:t>
      </w:r>
      <w:r w:rsidR="000643A9" w:rsidRPr="00FB59A9">
        <w:t>tot hun spijt, afzeggen</w:t>
      </w:r>
      <w:r w:rsidR="000F1D04" w:rsidRPr="00FB59A9">
        <w:t>.</w:t>
      </w:r>
    </w:p>
    <w:p w14:paraId="017C9C50" w14:textId="77777777" w:rsidR="007E6D75" w:rsidRPr="00FB59A9" w:rsidRDefault="007E6D75" w:rsidP="00012DFA">
      <w:pPr>
        <w:ind w:left="709"/>
      </w:pPr>
      <w:r w:rsidRPr="00FB59A9">
        <w:t>In het overzicht kun je zien wat gepland was en wat ten uitvoer is gekomen.</w:t>
      </w:r>
    </w:p>
    <w:p w14:paraId="6F47EFB1" w14:textId="2A184AF1" w:rsidR="00012DFA" w:rsidRPr="00FB59A9" w:rsidRDefault="007E6D75" w:rsidP="00012DFA">
      <w:pPr>
        <w:ind w:left="709"/>
      </w:pPr>
      <w:r w:rsidRPr="00FB59A9">
        <w:t>Op zich is dat niet zo erg</w:t>
      </w:r>
      <w:r w:rsidR="00BD43FB">
        <w:t>:</w:t>
      </w:r>
      <w:r w:rsidRPr="00FB59A9">
        <w:t xml:space="preserve"> we schuiven die werkzaamheden door naar </w:t>
      </w:r>
      <w:r w:rsidR="00BD43FB">
        <w:t xml:space="preserve">dit </w:t>
      </w:r>
      <w:r w:rsidRPr="00FB59A9">
        <w:t xml:space="preserve">jaar. </w:t>
      </w:r>
      <w:r w:rsidR="00012DFA" w:rsidRPr="00FB59A9">
        <w:t xml:space="preserve"> </w:t>
      </w:r>
      <w:r w:rsidRPr="00FB59A9">
        <w:t>Dat is overigens geen garantie dat we het in 2019</w:t>
      </w:r>
      <w:r w:rsidR="00012DFA" w:rsidRPr="00FB59A9">
        <w:t xml:space="preserve"> </w:t>
      </w:r>
      <w:r w:rsidRPr="00FB59A9">
        <w:t>wel kunnen laten uitvoeren.</w:t>
      </w:r>
      <w:r w:rsidR="00012DFA" w:rsidRPr="00FB59A9">
        <w:t xml:space="preserve"> We gaan ervan uit dat er een moment komt dat die overspannenheid weer afneemt. </w:t>
      </w:r>
      <w:r w:rsidR="00FD5EDC" w:rsidRPr="00FB59A9">
        <w:t>Meestal zijn bedrijven dan ook tegemoetkomender in de prijsonderhandelingen.</w:t>
      </w:r>
    </w:p>
    <w:p w14:paraId="5E820255" w14:textId="766D4DA6" w:rsidR="00FD5EDC" w:rsidRPr="00FB59A9" w:rsidRDefault="00FD5EDC" w:rsidP="00FD5EDC">
      <w:pPr>
        <w:pStyle w:val="Lijstalinea"/>
        <w:numPr>
          <w:ilvl w:val="0"/>
          <w:numId w:val="3"/>
        </w:numPr>
      </w:pPr>
      <w:r w:rsidRPr="00FB59A9">
        <w:t xml:space="preserve">De stalen </w:t>
      </w:r>
      <w:r w:rsidRPr="00FB59A9">
        <w:rPr>
          <w:b/>
        </w:rPr>
        <w:t>leggers (H-profielen) in de vloeren onder de arcades</w:t>
      </w:r>
      <w:r w:rsidRPr="00FB59A9">
        <w:t xml:space="preserve"> kennen hetzelfde euvel als de overige l</w:t>
      </w:r>
      <w:r w:rsidR="00815C4A" w:rsidRPr="00FB59A9">
        <w:t>eggers in v</w:t>
      </w:r>
      <w:r w:rsidR="00EF650A">
        <w:t>loeren (en plafonds), die we en</w:t>
      </w:r>
      <w:r w:rsidR="00815C4A" w:rsidRPr="00FB59A9">
        <w:t>kel</w:t>
      </w:r>
      <w:r w:rsidR="00EF650A">
        <w:t>e</w:t>
      </w:r>
      <w:r w:rsidR="00815C4A" w:rsidRPr="00FB59A9">
        <w:t xml:space="preserve"> jaren geleden hebben aangepakt.</w:t>
      </w:r>
      <w:r w:rsidRPr="00FB59A9">
        <w:t xml:space="preserve"> Daar waar die leggers in het metselwerk van de bouwmuren zijn gaan corroderen (roestvorming) wordt het metselwerk en onder de arcades ook het tegelwerk uit elkaar en omhoog gedrukt. Daardoor nee</w:t>
      </w:r>
      <w:r w:rsidR="00815C4A" w:rsidRPr="00FB59A9">
        <w:t xml:space="preserve">mt de kans dat er vocht inkomt </w:t>
      </w:r>
      <w:r w:rsidRPr="00FB59A9">
        <w:t>toe</w:t>
      </w:r>
      <w:r w:rsidR="001E0856">
        <w:t>;</w:t>
      </w:r>
      <w:r w:rsidRPr="00FB59A9">
        <w:t xml:space="preserve"> hetgeen het proces weer kan versnellen.</w:t>
      </w:r>
    </w:p>
    <w:p w14:paraId="316C687E" w14:textId="207CB86E" w:rsidR="00815C4A" w:rsidRPr="00FB59A9" w:rsidRDefault="00FD5EDC" w:rsidP="00FD5EDC">
      <w:pPr>
        <w:pStyle w:val="Lijstalinea"/>
      </w:pPr>
      <w:r w:rsidRPr="00FB59A9">
        <w:t xml:space="preserve">Om dat te verhelpen hebben we voor </w:t>
      </w:r>
      <w:r w:rsidR="001E0856">
        <w:t>dit</w:t>
      </w:r>
      <w:r w:rsidRPr="00FB59A9">
        <w:t xml:space="preserve"> jaar een extra</w:t>
      </w:r>
      <w:r w:rsidR="000F1D04" w:rsidRPr="00FB59A9">
        <w:t xml:space="preserve"> </w:t>
      </w:r>
      <w:r w:rsidRPr="00FB59A9">
        <w:t xml:space="preserve">bedrag van </w:t>
      </w:r>
    </w:p>
    <w:p w14:paraId="01484150" w14:textId="5C30211A" w:rsidR="00FD5EDC" w:rsidRPr="00FB59A9" w:rsidRDefault="00FD5EDC" w:rsidP="00FD5EDC">
      <w:pPr>
        <w:pStyle w:val="Lijstalinea"/>
      </w:pPr>
      <w:r w:rsidRPr="00FB59A9">
        <w:t xml:space="preserve">€ 20.000,- opgenomen. </w:t>
      </w:r>
      <w:r w:rsidR="001E0856">
        <w:t xml:space="preserve">Begin januari jl. zijn de werkzaamheden </w:t>
      </w:r>
      <w:r w:rsidR="00F475A7">
        <w:t xml:space="preserve">hiervoor aan de oostkant gestart. </w:t>
      </w:r>
    </w:p>
    <w:p w14:paraId="055C75F3" w14:textId="4B27C7FA" w:rsidR="00F21773" w:rsidRDefault="00F21773" w:rsidP="00FD5EDC">
      <w:pPr>
        <w:pStyle w:val="Lijstalinea"/>
        <w:numPr>
          <w:ilvl w:val="0"/>
          <w:numId w:val="3"/>
        </w:numPr>
      </w:pPr>
      <w:r>
        <w:t xml:space="preserve">Het onderzoek naar de staat van </w:t>
      </w:r>
      <w:r w:rsidRPr="0006774C">
        <w:rPr>
          <w:b/>
        </w:rPr>
        <w:t>de rookgasafvoeren</w:t>
      </w:r>
      <w:r>
        <w:t xml:space="preserve"> van de cv-installaties moet echt dit jaar ter hand worden genomen.  Vervanging van het pijpwerk is wettelijk noodzakelijk. </w:t>
      </w:r>
      <w:r w:rsidR="00507830">
        <w:t>Dit wordt een ingewikkelde klus omdat die kanalen geclusterd door de verdiepingen heen naar het dak lopen.</w:t>
      </w:r>
      <w:r w:rsidR="000064BF">
        <w:t xml:space="preserve"> </w:t>
      </w:r>
      <w:r>
        <w:t xml:space="preserve">De snelheid waarmee dat moet gebeuren en in hoeverre dat misschien faseerbaar kan zijn, zal </w:t>
      </w:r>
      <w:r w:rsidR="00507830">
        <w:t xml:space="preserve">onderwerp van onderzoek zijn. </w:t>
      </w:r>
      <w:r>
        <w:t>W</w:t>
      </w:r>
      <w:r w:rsidR="00507830">
        <w:t>at ons daarbij ‘bij toeval’ va</w:t>
      </w:r>
      <w:r w:rsidR="00F475A7">
        <w:t xml:space="preserve">n pas </w:t>
      </w:r>
      <w:r w:rsidR="00294A1D">
        <w:t>kan</w:t>
      </w:r>
      <w:r w:rsidR="00F475A7">
        <w:t xml:space="preserve"> komen is het inzicht d</w:t>
      </w:r>
      <w:r w:rsidR="00507830">
        <w:t xml:space="preserve">at te winnen valt bij de </w:t>
      </w:r>
      <w:r>
        <w:t>ver</w:t>
      </w:r>
      <w:r w:rsidR="00507830">
        <w:t>bouwing</w:t>
      </w:r>
      <w:r>
        <w:t xml:space="preserve"> bij Kees en Koos</w:t>
      </w:r>
      <w:r w:rsidR="00507830">
        <w:t>.</w:t>
      </w:r>
      <w:r>
        <w:t xml:space="preserve"> </w:t>
      </w:r>
      <w:r w:rsidR="00507830">
        <w:t>Daar moet immers voor de bovenwoning pijpwerk toegevoegd worden en wordt tegelijk de rookgasafvoer van hun beganegrond woning vervangen.</w:t>
      </w:r>
      <w:r w:rsidR="001E0856">
        <w:t xml:space="preserve">  We hebben nog geen idee hoeveel geld hiermee gemoeid zal zijn. Vooralsnog hebben we daarvoor zowel in 2020 en als in 2021 € 20.000,- opgenomen.</w:t>
      </w:r>
    </w:p>
    <w:p w14:paraId="584779E8" w14:textId="502F9A16" w:rsidR="00087258" w:rsidRDefault="00087258" w:rsidP="00FD5EDC">
      <w:pPr>
        <w:pStyle w:val="Lijstalinea"/>
        <w:numPr>
          <w:ilvl w:val="0"/>
          <w:numId w:val="3"/>
        </w:numPr>
      </w:pPr>
      <w:r>
        <w:t xml:space="preserve">Bij een onlangs uitgevoerde inspectie van het (bitumen) </w:t>
      </w:r>
      <w:r w:rsidRPr="0006774C">
        <w:rPr>
          <w:b/>
        </w:rPr>
        <w:t xml:space="preserve">dak van de middenvleugel </w:t>
      </w:r>
      <w:r>
        <w:t xml:space="preserve">is gebleken dat het dak over het algemeen in goede staat verkeert en naar schatting nog 10 á 15 jaar meekan. </w:t>
      </w:r>
      <w:r w:rsidR="00F475A7">
        <w:t>(</w:t>
      </w:r>
      <w:r>
        <w:t>Dit is globaal overeenkomstig het MjOP.</w:t>
      </w:r>
      <w:r w:rsidR="00F475A7">
        <w:t>)</w:t>
      </w:r>
      <w:r>
        <w:t xml:space="preserve"> Uitzondering vormen de overgangen naar de dakgoten aan de zijkanten. Om erger te voorkomen zullen die kanten versterkt worden met extra zinkwerk </w:t>
      </w:r>
      <w:r w:rsidR="00294A1D">
        <w:t xml:space="preserve">of loodwerk </w:t>
      </w:r>
      <w:r>
        <w:t xml:space="preserve">dat vervolgens wordt afgedekt met </w:t>
      </w:r>
      <w:r w:rsidR="00BD43FB">
        <w:t>een strook bitumen ten behoeve van de aansluiting met de rest van de bitumen dakbedekking.</w:t>
      </w:r>
    </w:p>
    <w:p w14:paraId="6B0035F3" w14:textId="77777777" w:rsidR="00BD43FB" w:rsidRDefault="00BD43FB" w:rsidP="00BD43FB">
      <w:pPr>
        <w:pStyle w:val="Lijstalinea"/>
      </w:pPr>
      <w:r>
        <w:t xml:space="preserve">Tijdens die inspectie is tevens gebleken dat de overige lichtkoepels aan vervanging toe zijn (2 koepels zijn een paar jaar geleden al vervangen). </w:t>
      </w:r>
    </w:p>
    <w:p w14:paraId="09B90A6B" w14:textId="77777777" w:rsidR="00BD43FB" w:rsidRDefault="00BD43FB" w:rsidP="00BD43FB">
      <w:pPr>
        <w:pStyle w:val="Lijstalinea"/>
      </w:pPr>
      <w:r>
        <w:t>Die vervanging wordt meegenomen met de aanpak van de zijkanten.</w:t>
      </w:r>
    </w:p>
    <w:p w14:paraId="34FB99EC" w14:textId="1AD16077" w:rsidR="00507830" w:rsidRPr="00FB59A9" w:rsidRDefault="00507830" w:rsidP="00BD43FB">
      <w:pPr>
        <w:pStyle w:val="Lijstalinea"/>
        <w:numPr>
          <w:ilvl w:val="0"/>
          <w:numId w:val="5"/>
        </w:numPr>
      </w:pPr>
      <w:r w:rsidRPr="00FB59A9">
        <w:lastRenderedPageBreak/>
        <w:t xml:space="preserve">De onderhoudsmonteur van de </w:t>
      </w:r>
      <w:r w:rsidRPr="00BD43FB">
        <w:rPr>
          <w:b/>
        </w:rPr>
        <w:t xml:space="preserve">liften </w:t>
      </w:r>
      <w:r w:rsidRPr="00FB59A9">
        <w:t xml:space="preserve">heeft gemeld dat vermoedelijk een dezer jaren electronica van de liften vervangen moet worden. Wij hebben daarvoor per lift in de jaren 2025 en 2026 een bedrag van € 15.000,-- opgenomen. </w:t>
      </w:r>
    </w:p>
    <w:p w14:paraId="02080A5B" w14:textId="77777777" w:rsidR="00012DFA" w:rsidRPr="00FB59A9" w:rsidRDefault="00012DFA" w:rsidP="00FD5EDC">
      <w:pPr>
        <w:pStyle w:val="Lijstalinea"/>
        <w:ind w:left="709"/>
        <w:rPr>
          <w:sz w:val="16"/>
          <w:szCs w:val="16"/>
        </w:rPr>
      </w:pPr>
    </w:p>
    <w:p w14:paraId="341D832A" w14:textId="77777777" w:rsidR="00BD43FB" w:rsidRDefault="00BD43FB" w:rsidP="00012DFA">
      <w:pPr>
        <w:rPr>
          <w:b/>
        </w:rPr>
      </w:pPr>
    </w:p>
    <w:p w14:paraId="4B777DD4" w14:textId="422319FD" w:rsidR="004E447E" w:rsidRPr="00FB59A9" w:rsidRDefault="004E447E" w:rsidP="00012DFA">
      <w:pPr>
        <w:rPr>
          <w:b/>
        </w:rPr>
      </w:pPr>
      <w:r w:rsidRPr="00FB59A9">
        <w:rPr>
          <w:b/>
        </w:rPr>
        <w:t>Goedkoper</w:t>
      </w:r>
    </w:p>
    <w:p w14:paraId="60B5090A" w14:textId="0F82FB9E" w:rsidR="004D3BF7" w:rsidRPr="00FB59A9" w:rsidRDefault="004D3BF7" w:rsidP="00012DFA">
      <w:r w:rsidRPr="00FB59A9">
        <w:t xml:space="preserve">Alle bijstellingen zijn verwerkt in het tevens bijgevoegde Exceloverzicht. </w:t>
      </w:r>
    </w:p>
    <w:p w14:paraId="61687D46" w14:textId="67768153" w:rsidR="004D3BF7" w:rsidRPr="00FB59A9" w:rsidRDefault="004D3BF7" w:rsidP="004D3BF7">
      <w:r w:rsidRPr="00FB59A9">
        <w:t xml:space="preserve">Dat overzicht kijkt weer 35 jaar vooruit (inclusief prijspeilstijgingen). </w:t>
      </w:r>
    </w:p>
    <w:p w14:paraId="7775127F" w14:textId="4F1E0C0F" w:rsidR="0016428A" w:rsidRPr="00FB59A9" w:rsidRDefault="001429A1" w:rsidP="004D3BF7">
      <w:r w:rsidRPr="00FB59A9">
        <w:t xml:space="preserve">Ten opzichte het oorspronkelijke MjOP uit 2014 blijkt dat we de schilderfrequentie van het buitenschilderwerk hebben kunnen </w:t>
      </w:r>
      <w:r w:rsidR="000643A9" w:rsidRPr="00FB59A9">
        <w:t>ver</w:t>
      </w:r>
      <w:r w:rsidR="00815C4A" w:rsidRPr="00FB59A9">
        <w:t>lagen</w:t>
      </w:r>
      <w:r w:rsidRPr="00FB59A9">
        <w:t xml:space="preserve">. De nieuwe cyclus was </w:t>
      </w:r>
      <w:r w:rsidR="000643A9" w:rsidRPr="00FB59A9">
        <w:t>in 2014</w:t>
      </w:r>
      <w:r w:rsidRPr="00FB59A9">
        <w:t xml:space="preserve"> ‘voorzien’ voor 2019 t/m 2021. In het nieuwe overzicht verschijnt de cyclus pas weer in 2022 t</w:t>
      </w:r>
      <w:r w:rsidR="004E447E" w:rsidRPr="00FB59A9">
        <w:t xml:space="preserve">/m 2024, de daarop volgende </w:t>
      </w:r>
      <w:r w:rsidR="000643A9" w:rsidRPr="00FB59A9">
        <w:t>da</w:t>
      </w:r>
      <w:r w:rsidR="004E447E" w:rsidRPr="00FB59A9">
        <w:t>n</w:t>
      </w:r>
      <w:r w:rsidR="000643A9" w:rsidRPr="00FB59A9">
        <w:t xml:space="preserve"> </w:t>
      </w:r>
      <w:r w:rsidRPr="00FB59A9">
        <w:t xml:space="preserve">weer in </w:t>
      </w:r>
      <w:r w:rsidR="000643A9" w:rsidRPr="00FB59A9">
        <w:t>2030 t/m 2032, enz.</w:t>
      </w:r>
    </w:p>
    <w:p w14:paraId="2BF25A50" w14:textId="36F061BB" w:rsidR="003C3A1D" w:rsidRDefault="000643A9" w:rsidP="004D3BF7">
      <w:r w:rsidRPr="00FB59A9">
        <w:t>Ondanks het feit dat we de afgelopen jaren nieuwe  onderdelen hebben (moeten) opnemen omdat ze niet in beeld waren, heeft met name de ver</w:t>
      </w:r>
      <w:r w:rsidR="00815C4A" w:rsidRPr="00FB59A9">
        <w:t>laging</w:t>
      </w:r>
      <w:r w:rsidRPr="00FB59A9">
        <w:t xml:space="preserve"> van de schilderfrequentie als gevolg dat de totale som van de over de elk </w:t>
      </w:r>
      <w:r w:rsidR="00F475A7">
        <w:t xml:space="preserve">jaar opnieuw geprognostiseerde </w:t>
      </w:r>
      <w:r w:rsidRPr="00FB59A9">
        <w:t>uitgaven</w:t>
      </w:r>
      <w:r w:rsidR="000F1D04" w:rsidRPr="00FB59A9">
        <w:t xml:space="preserve"> over 35 jaren, fiks afneemt. </w:t>
      </w:r>
    </w:p>
    <w:p w14:paraId="35ABD506" w14:textId="365DB9EC" w:rsidR="00FB59A9" w:rsidRPr="00FB59A9" w:rsidRDefault="00FB59A9" w:rsidP="004D3BF7">
      <w:pPr>
        <w:rPr>
          <w:sz w:val="16"/>
          <w:szCs w:val="16"/>
        </w:rPr>
      </w:pPr>
    </w:p>
    <w:tbl>
      <w:tblPr>
        <w:tblStyle w:val="Tabelraster"/>
        <w:tblW w:w="0" w:type="auto"/>
        <w:tblLook w:val="04A0" w:firstRow="1" w:lastRow="0" w:firstColumn="1" w:lastColumn="0" w:noHBand="0" w:noVBand="1"/>
      </w:tblPr>
      <w:tblGrid>
        <w:gridCol w:w="9206"/>
      </w:tblGrid>
      <w:tr w:rsidR="00FB59A9" w14:paraId="52169275" w14:textId="77777777" w:rsidTr="00FB59A9">
        <w:tc>
          <w:tcPr>
            <w:tcW w:w="9206" w:type="dxa"/>
          </w:tcPr>
          <w:p w14:paraId="0A3BA941" w14:textId="77777777" w:rsidR="003C3A1D" w:rsidRDefault="003C3A1D" w:rsidP="003C3A1D"/>
          <w:p w14:paraId="44B260E2" w14:textId="210BC882" w:rsidR="003C3A1D" w:rsidRDefault="003C3A1D" w:rsidP="003C3A1D">
            <w:r w:rsidRPr="00FB59A9">
              <w:t xml:space="preserve">Op basis van de veranderde inzichten </w:t>
            </w:r>
            <w:r>
              <w:t xml:space="preserve">stellen we derhalve voor </w:t>
            </w:r>
            <w:r w:rsidRPr="00FB59A9">
              <w:t>het jaarlijkse bedrag dat doorsnee nodig is om onze reservepositie</w:t>
            </w:r>
            <w:r>
              <w:t xml:space="preserve"> </w:t>
            </w:r>
            <w:r w:rsidR="001E0856">
              <w:t>(Onderhoudsfonds) op pei</w:t>
            </w:r>
            <w:r w:rsidRPr="00FB59A9">
              <w:t>l te houden terug</w:t>
            </w:r>
            <w:r>
              <w:t xml:space="preserve"> te </w:t>
            </w:r>
            <w:r w:rsidRPr="00FB59A9">
              <w:t xml:space="preserve">brengen van € 75.000,- per jaar naar </w:t>
            </w:r>
            <w:r>
              <w:t xml:space="preserve">ca. </w:t>
            </w:r>
            <w:r w:rsidRPr="00FB59A9">
              <w:t xml:space="preserve">€ </w:t>
            </w:r>
            <w:r w:rsidR="00BF5541">
              <w:t>55</w:t>
            </w:r>
            <w:r w:rsidRPr="00FB59A9">
              <w:t>.000,--</w:t>
            </w:r>
            <w:r>
              <w:t>.</w:t>
            </w:r>
          </w:p>
          <w:p w14:paraId="60705FC2" w14:textId="346AB249" w:rsidR="00FB59A9" w:rsidRDefault="00FB59A9" w:rsidP="00FB59A9"/>
        </w:tc>
      </w:tr>
    </w:tbl>
    <w:p w14:paraId="1CAD9885" w14:textId="77777777" w:rsidR="00507830" w:rsidRDefault="00507830" w:rsidP="004D3BF7">
      <w:pPr>
        <w:rPr>
          <w:b/>
          <w:sz w:val="22"/>
          <w:szCs w:val="22"/>
        </w:rPr>
      </w:pPr>
    </w:p>
    <w:p w14:paraId="14A6A61F" w14:textId="1F3F7790" w:rsidR="006D6772" w:rsidRPr="006D6772" w:rsidRDefault="006D6772" w:rsidP="004D3BF7">
      <w:pPr>
        <w:rPr>
          <w:sz w:val="16"/>
          <w:szCs w:val="16"/>
        </w:rPr>
      </w:pPr>
      <w:r w:rsidRPr="006D6772">
        <w:rPr>
          <w:sz w:val="16"/>
          <w:szCs w:val="16"/>
        </w:rPr>
        <w:t>Bart &amp; Jan</w:t>
      </w:r>
      <w:r>
        <w:rPr>
          <w:sz w:val="16"/>
          <w:szCs w:val="16"/>
        </w:rPr>
        <w:t xml:space="preserve"> 210119</w:t>
      </w:r>
    </w:p>
    <w:p w14:paraId="2727D2D7" w14:textId="77777777" w:rsidR="001E0856" w:rsidRDefault="001E0856" w:rsidP="004D3BF7">
      <w:pPr>
        <w:rPr>
          <w:b/>
          <w:sz w:val="22"/>
          <w:szCs w:val="22"/>
        </w:rPr>
      </w:pPr>
    </w:p>
    <w:p w14:paraId="5D8D6188" w14:textId="13E396BE" w:rsidR="001E0856" w:rsidRDefault="001E0856" w:rsidP="004D3BF7">
      <w:pPr>
        <w:rPr>
          <w:b/>
          <w:sz w:val="22"/>
          <w:szCs w:val="22"/>
        </w:rPr>
      </w:pPr>
      <w:r>
        <w:rPr>
          <w:b/>
          <w:sz w:val="22"/>
          <w:szCs w:val="22"/>
        </w:rPr>
        <w:t>Bijlage</w:t>
      </w:r>
    </w:p>
    <w:p w14:paraId="1D1AC5ED" w14:textId="77777777" w:rsidR="001E0856" w:rsidRDefault="001E0856" w:rsidP="004D3BF7">
      <w:pPr>
        <w:rPr>
          <w:b/>
          <w:sz w:val="22"/>
          <w:szCs w:val="22"/>
        </w:rPr>
      </w:pPr>
    </w:p>
    <w:p w14:paraId="430DACA6" w14:textId="6E3EF545" w:rsidR="00941AF5" w:rsidRPr="001E0856" w:rsidRDefault="00825037" w:rsidP="004D3BF7">
      <w:pPr>
        <w:rPr>
          <w:b/>
          <w:sz w:val="20"/>
          <w:szCs w:val="20"/>
        </w:rPr>
      </w:pPr>
      <w:r w:rsidRPr="001E0856">
        <w:rPr>
          <w:b/>
          <w:sz w:val="20"/>
          <w:szCs w:val="20"/>
        </w:rPr>
        <w:t>MjOP 2018</w:t>
      </w:r>
    </w:p>
    <w:p w14:paraId="7EA52DF9" w14:textId="77777777" w:rsidR="00941AF5" w:rsidRPr="001E0856" w:rsidRDefault="00941AF5" w:rsidP="00B6730F">
      <w:pPr>
        <w:rPr>
          <w:sz w:val="20"/>
          <w:szCs w:val="20"/>
        </w:rPr>
      </w:pPr>
    </w:p>
    <w:p w14:paraId="21E1A936" w14:textId="282EF903" w:rsidR="00825037" w:rsidRPr="001E0856" w:rsidRDefault="00B6730F" w:rsidP="00B6730F">
      <w:pPr>
        <w:rPr>
          <w:sz w:val="20"/>
          <w:szCs w:val="20"/>
        </w:rPr>
      </w:pPr>
      <w:r w:rsidRPr="001E0856">
        <w:rPr>
          <w:sz w:val="20"/>
          <w:szCs w:val="20"/>
        </w:rPr>
        <w:t xml:space="preserve">In bijgaand overzicht is weer gepoogd 35 jaar vooruit te kijken naar de onderhoudsinvesteringen die </w:t>
      </w:r>
      <w:r w:rsidR="001D2441" w:rsidRPr="001E0856">
        <w:rPr>
          <w:sz w:val="20"/>
          <w:szCs w:val="20"/>
        </w:rPr>
        <w:t xml:space="preserve">o.i. </w:t>
      </w:r>
      <w:r w:rsidR="00DB1C06" w:rsidRPr="001E0856">
        <w:rPr>
          <w:sz w:val="20"/>
          <w:szCs w:val="20"/>
        </w:rPr>
        <w:t xml:space="preserve">nodig </w:t>
      </w:r>
      <w:r w:rsidR="008D2948" w:rsidRPr="001E0856">
        <w:rPr>
          <w:sz w:val="20"/>
          <w:szCs w:val="20"/>
        </w:rPr>
        <w:t xml:space="preserve">zijn om </w:t>
      </w:r>
      <w:r w:rsidR="001D2441" w:rsidRPr="001E0856">
        <w:rPr>
          <w:sz w:val="20"/>
          <w:szCs w:val="20"/>
        </w:rPr>
        <w:t xml:space="preserve">t/m 2053 </w:t>
      </w:r>
      <w:r w:rsidR="008D2948" w:rsidRPr="001E0856">
        <w:rPr>
          <w:sz w:val="20"/>
          <w:szCs w:val="20"/>
        </w:rPr>
        <w:t xml:space="preserve">ons Poortgebouw </w:t>
      </w:r>
      <w:r w:rsidR="00A356B6" w:rsidRPr="001E0856">
        <w:rPr>
          <w:sz w:val="20"/>
          <w:szCs w:val="20"/>
        </w:rPr>
        <w:t xml:space="preserve">‘met de </w:t>
      </w:r>
      <w:r w:rsidR="008D2948" w:rsidRPr="001E0856">
        <w:rPr>
          <w:sz w:val="20"/>
          <w:szCs w:val="20"/>
        </w:rPr>
        <w:t>kennis van nu’ in stand te houden.</w:t>
      </w:r>
    </w:p>
    <w:p w14:paraId="69254AEA" w14:textId="2FB3E991" w:rsidR="009B77C5" w:rsidRPr="001E0856" w:rsidRDefault="004D5FBA" w:rsidP="00B6730F">
      <w:pPr>
        <w:rPr>
          <w:sz w:val="20"/>
          <w:szCs w:val="20"/>
        </w:rPr>
      </w:pPr>
      <w:r w:rsidRPr="001E0856">
        <w:rPr>
          <w:sz w:val="20"/>
          <w:szCs w:val="20"/>
        </w:rPr>
        <w:t xml:space="preserve">Het Poortgebouw is nou niet bepaald een ‘open boek’. </w:t>
      </w:r>
      <w:r w:rsidR="009B77C5" w:rsidRPr="001E0856">
        <w:rPr>
          <w:sz w:val="20"/>
          <w:szCs w:val="20"/>
        </w:rPr>
        <w:t xml:space="preserve">Wij moeten </w:t>
      </w:r>
      <w:r w:rsidRPr="001E0856">
        <w:rPr>
          <w:sz w:val="20"/>
          <w:szCs w:val="20"/>
        </w:rPr>
        <w:t xml:space="preserve">daarom </w:t>
      </w:r>
      <w:r w:rsidR="009B77C5" w:rsidRPr="001E0856">
        <w:rPr>
          <w:sz w:val="20"/>
          <w:szCs w:val="20"/>
        </w:rPr>
        <w:t xml:space="preserve">blijven beklemtonen dat </w:t>
      </w:r>
      <w:r w:rsidRPr="001E0856">
        <w:rPr>
          <w:sz w:val="20"/>
          <w:szCs w:val="20"/>
        </w:rPr>
        <w:t>onze</w:t>
      </w:r>
      <w:r w:rsidR="009B77C5" w:rsidRPr="001E0856">
        <w:rPr>
          <w:sz w:val="20"/>
          <w:szCs w:val="20"/>
        </w:rPr>
        <w:t xml:space="preserve"> kennis een combinatie is van </w:t>
      </w:r>
      <w:r w:rsidRPr="001E0856">
        <w:rPr>
          <w:sz w:val="20"/>
          <w:szCs w:val="20"/>
        </w:rPr>
        <w:t xml:space="preserve">waarneming, inschatting, </w:t>
      </w:r>
      <w:r w:rsidR="009B77C5" w:rsidRPr="001E0856">
        <w:rPr>
          <w:sz w:val="20"/>
          <w:szCs w:val="20"/>
        </w:rPr>
        <w:t xml:space="preserve">ervaring, materiaalkennis en </w:t>
      </w:r>
      <w:r w:rsidR="00941AF5" w:rsidRPr="001E0856">
        <w:rPr>
          <w:sz w:val="20"/>
          <w:szCs w:val="20"/>
        </w:rPr>
        <w:t xml:space="preserve">gewoon </w:t>
      </w:r>
      <w:r w:rsidR="009B77C5" w:rsidRPr="001E0856">
        <w:rPr>
          <w:sz w:val="20"/>
          <w:szCs w:val="20"/>
        </w:rPr>
        <w:t>gezond boerenversta</w:t>
      </w:r>
      <w:r w:rsidR="008070E7" w:rsidRPr="001E0856">
        <w:rPr>
          <w:sz w:val="20"/>
          <w:szCs w:val="20"/>
        </w:rPr>
        <w:t xml:space="preserve">nd. </w:t>
      </w:r>
    </w:p>
    <w:p w14:paraId="56B7EC17" w14:textId="77777777" w:rsidR="008D2948" w:rsidRPr="001E0856" w:rsidRDefault="008D2948" w:rsidP="00B6730F">
      <w:pPr>
        <w:rPr>
          <w:sz w:val="20"/>
          <w:szCs w:val="20"/>
        </w:rPr>
      </w:pPr>
    </w:p>
    <w:p w14:paraId="68E91C93" w14:textId="77777777" w:rsidR="006D4B83" w:rsidRPr="001E0856" w:rsidRDefault="008D2948" w:rsidP="00B6730F">
      <w:pPr>
        <w:rPr>
          <w:sz w:val="20"/>
          <w:szCs w:val="20"/>
        </w:rPr>
      </w:pPr>
      <w:r w:rsidRPr="001E0856">
        <w:rPr>
          <w:sz w:val="20"/>
          <w:szCs w:val="20"/>
        </w:rPr>
        <w:t>Ten opzichte van de overzichten uit de afgelopen jaren weten we dat</w:t>
      </w:r>
      <w:r w:rsidR="006D4B83" w:rsidRPr="001E0856">
        <w:rPr>
          <w:sz w:val="20"/>
          <w:szCs w:val="20"/>
        </w:rPr>
        <w:t>:</w:t>
      </w:r>
    </w:p>
    <w:p w14:paraId="51FA14A9" w14:textId="45A41545" w:rsidR="009B77C5" w:rsidRPr="001E0856" w:rsidRDefault="00384F40" w:rsidP="008070E7">
      <w:pPr>
        <w:pStyle w:val="Lijstalinea"/>
        <w:numPr>
          <w:ilvl w:val="0"/>
          <w:numId w:val="1"/>
        </w:numPr>
        <w:ind w:left="709" w:hanging="296"/>
        <w:rPr>
          <w:sz w:val="20"/>
          <w:szCs w:val="20"/>
        </w:rPr>
      </w:pPr>
      <w:r w:rsidRPr="001E0856">
        <w:rPr>
          <w:sz w:val="20"/>
          <w:szCs w:val="20"/>
        </w:rPr>
        <w:t>D</w:t>
      </w:r>
      <w:r w:rsidR="008D2948" w:rsidRPr="001E0856">
        <w:rPr>
          <w:sz w:val="20"/>
          <w:szCs w:val="20"/>
        </w:rPr>
        <w:t xml:space="preserve">e cyclus voor het </w:t>
      </w:r>
      <w:r w:rsidR="008D2948" w:rsidRPr="001E0856">
        <w:rPr>
          <w:b/>
          <w:sz w:val="20"/>
          <w:szCs w:val="20"/>
        </w:rPr>
        <w:t>schilderwerk</w:t>
      </w:r>
      <w:r w:rsidR="008D2948" w:rsidRPr="001E0856">
        <w:rPr>
          <w:sz w:val="20"/>
          <w:szCs w:val="20"/>
        </w:rPr>
        <w:t xml:space="preserve"> omlaag kan</w:t>
      </w:r>
      <w:r w:rsidR="009B77C5" w:rsidRPr="001E0856">
        <w:rPr>
          <w:sz w:val="20"/>
          <w:szCs w:val="20"/>
        </w:rPr>
        <w:t>. Dat scheelt t.o.v. oorspronkelijk totaalbedra</w:t>
      </w:r>
      <w:r w:rsidR="00A356B6" w:rsidRPr="001E0856">
        <w:rPr>
          <w:sz w:val="20"/>
          <w:szCs w:val="20"/>
        </w:rPr>
        <w:t>g een flinke slok op een borrel;</w:t>
      </w:r>
      <w:r w:rsidR="009B77C5" w:rsidRPr="001E0856">
        <w:rPr>
          <w:sz w:val="20"/>
          <w:szCs w:val="20"/>
        </w:rPr>
        <w:t xml:space="preserve"> </w:t>
      </w:r>
    </w:p>
    <w:p w14:paraId="01F76865" w14:textId="5DE6BBE9" w:rsidR="008D2948" w:rsidRPr="001E0856" w:rsidRDefault="00384F40" w:rsidP="008070E7">
      <w:pPr>
        <w:pStyle w:val="Lijstalinea"/>
        <w:numPr>
          <w:ilvl w:val="0"/>
          <w:numId w:val="1"/>
        </w:numPr>
        <w:ind w:left="709" w:hanging="296"/>
        <w:rPr>
          <w:sz w:val="20"/>
          <w:szCs w:val="20"/>
        </w:rPr>
      </w:pPr>
      <w:r w:rsidRPr="001E0856">
        <w:rPr>
          <w:sz w:val="20"/>
          <w:szCs w:val="20"/>
        </w:rPr>
        <w:t>D</w:t>
      </w:r>
      <w:r w:rsidR="009B77C5" w:rsidRPr="001E0856">
        <w:rPr>
          <w:sz w:val="20"/>
          <w:szCs w:val="20"/>
        </w:rPr>
        <w:t xml:space="preserve">aarentegen blijkt dat de </w:t>
      </w:r>
      <w:r w:rsidR="009B77C5" w:rsidRPr="001E0856">
        <w:rPr>
          <w:b/>
          <w:sz w:val="20"/>
          <w:szCs w:val="20"/>
        </w:rPr>
        <w:t>arcadeconstructies</w:t>
      </w:r>
      <w:r w:rsidR="009B77C5" w:rsidRPr="001E0856">
        <w:rPr>
          <w:sz w:val="20"/>
          <w:szCs w:val="20"/>
        </w:rPr>
        <w:t xml:space="preserve"> </w:t>
      </w:r>
      <w:r w:rsidR="006D4B83" w:rsidRPr="001E0856">
        <w:rPr>
          <w:sz w:val="20"/>
          <w:szCs w:val="20"/>
        </w:rPr>
        <w:t xml:space="preserve">aan weerszijden, grotendeels </w:t>
      </w:r>
      <w:r w:rsidR="009B77C5" w:rsidRPr="001E0856">
        <w:rPr>
          <w:sz w:val="20"/>
          <w:szCs w:val="20"/>
        </w:rPr>
        <w:t>bestaande uit een gietijzerenconstructie</w:t>
      </w:r>
      <w:r w:rsidR="006D4B83" w:rsidRPr="001E0856">
        <w:rPr>
          <w:sz w:val="20"/>
          <w:szCs w:val="20"/>
        </w:rPr>
        <w:t xml:space="preserve">, kwestbaarder </w:t>
      </w:r>
      <w:r w:rsidR="00DB329E" w:rsidRPr="001E0856">
        <w:rPr>
          <w:sz w:val="20"/>
          <w:szCs w:val="20"/>
        </w:rPr>
        <w:t>zijn</w:t>
      </w:r>
      <w:r w:rsidR="006D4B83" w:rsidRPr="001E0856">
        <w:rPr>
          <w:sz w:val="20"/>
          <w:szCs w:val="20"/>
        </w:rPr>
        <w:t xml:space="preserve"> voor drukspanning en corrosie</w:t>
      </w:r>
      <w:r w:rsidR="00DB329E" w:rsidRPr="001E0856">
        <w:rPr>
          <w:sz w:val="20"/>
          <w:szCs w:val="20"/>
        </w:rPr>
        <w:t>. I</w:t>
      </w:r>
      <w:r w:rsidR="006D4B83" w:rsidRPr="001E0856">
        <w:rPr>
          <w:sz w:val="20"/>
          <w:szCs w:val="20"/>
        </w:rPr>
        <w:t xml:space="preserve">nmiddels </w:t>
      </w:r>
      <w:r w:rsidR="00DB329E" w:rsidRPr="001E0856">
        <w:rPr>
          <w:sz w:val="20"/>
          <w:szCs w:val="20"/>
        </w:rPr>
        <w:t xml:space="preserve">worden </w:t>
      </w:r>
      <w:r w:rsidR="006D4B83" w:rsidRPr="001E0856">
        <w:rPr>
          <w:sz w:val="20"/>
          <w:szCs w:val="20"/>
        </w:rPr>
        <w:t xml:space="preserve">de belangrijkste (hoek-)kolommen voorzien van  nieuwe stalen kernen, waar a.h.w. de oorspronkelijke ornamentale kolom weer omheen gedrapeerd wordt. Die investering zat er wel aan te komen maar de omvang was tot nu toe een inschatting. Na herstel </w:t>
      </w:r>
      <w:r w:rsidR="00DB329E" w:rsidRPr="001E0856">
        <w:rPr>
          <w:sz w:val="20"/>
          <w:szCs w:val="20"/>
        </w:rPr>
        <w:t xml:space="preserve">(en schilderwerk) van het ‘ijzeren’ deel zal ook weer </w:t>
      </w:r>
      <w:r w:rsidR="00941AF5" w:rsidRPr="001E0856">
        <w:rPr>
          <w:sz w:val="20"/>
          <w:szCs w:val="20"/>
        </w:rPr>
        <w:t xml:space="preserve">het herstel van </w:t>
      </w:r>
      <w:r w:rsidR="00DB329E" w:rsidRPr="001E0856">
        <w:rPr>
          <w:sz w:val="20"/>
          <w:szCs w:val="20"/>
        </w:rPr>
        <w:t>de gemetselde borstwering, de bogen-plafonds en tegelvloeren aan de onderkant en de zgn. triflex-coating op terrasniveau</w:t>
      </w:r>
      <w:r w:rsidR="00941AF5" w:rsidRPr="001E0856">
        <w:rPr>
          <w:sz w:val="20"/>
          <w:szCs w:val="20"/>
        </w:rPr>
        <w:t>,</w:t>
      </w:r>
      <w:r w:rsidR="00DB329E" w:rsidRPr="001E0856">
        <w:rPr>
          <w:sz w:val="20"/>
          <w:szCs w:val="20"/>
        </w:rPr>
        <w:t xml:space="preserve"> in 2</w:t>
      </w:r>
      <w:r w:rsidR="001D2441" w:rsidRPr="001E0856">
        <w:rPr>
          <w:sz w:val="20"/>
          <w:szCs w:val="20"/>
        </w:rPr>
        <w:t>018 en 2019</w:t>
      </w:r>
      <w:r w:rsidRPr="001E0856">
        <w:rPr>
          <w:sz w:val="20"/>
          <w:szCs w:val="20"/>
        </w:rPr>
        <w:t>,</w:t>
      </w:r>
      <w:r w:rsidR="001D2441" w:rsidRPr="001E0856">
        <w:rPr>
          <w:sz w:val="20"/>
          <w:szCs w:val="20"/>
        </w:rPr>
        <w:t xml:space="preserve"> zijn beslag krijgen;</w:t>
      </w:r>
    </w:p>
    <w:p w14:paraId="0B6CABBC" w14:textId="2DEE1E00" w:rsidR="00DB1C06" w:rsidRPr="001E0856" w:rsidRDefault="00384F40" w:rsidP="008070E7">
      <w:pPr>
        <w:pStyle w:val="Lijstalinea"/>
        <w:numPr>
          <w:ilvl w:val="0"/>
          <w:numId w:val="1"/>
        </w:numPr>
        <w:ind w:left="709" w:hanging="296"/>
        <w:rPr>
          <w:sz w:val="20"/>
          <w:szCs w:val="20"/>
        </w:rPr>
      </w:pPr>
      <w:r w:rsidRPr="001E0856">
        <w:rPr>
          <w:sz w:val="20"/>
          <w:szCs w:val="20"/>
        </w:rPr>
        <w:t>H</w:t>
      </w:r>
      <w:r w:rsidR="00DB1C06" w:rsidRPr="001E0856">
        <w:rPr>
          <w:sz w:val="20"/>
          <w:szCs w:val="20"/>
        </w:rPr>
        <w:t xml:space="preserve">et </w:t>
      </w:r>
      <w:r w:rsidR="00DB1C06" w:rsidRPr="001E0856">
        <w:rPr>
          <w:b/>
          <w:sz w:val="20"/>
          <w:szCs w:val="20"/>
        </w:rPr>
        <w:t>metselwerk</w:t>
      </w:r>
      <w:r w:rsidR="00DB1C06" w:rsidRPr="001E0856">
        <w:rPr>
          <w:sz w:val="20"/>
          <w:szCs w:val="20"/>
        </w:rPr>
        <w:t xml:space="preserve"> </w:t>
      </w:r>
      <w:r w:rsidR="00A356B6" w:rsidRPr="001E0856">
        <w:rPr>
          <w:sz w:val="20"/>
          <w:szCs w:val="20"/>
        </w:rPr>
        <w:t xml:space="preserve">van het Poortgebouw </w:t>
      </w:r>
      <w:r w:rsidR="00DB1C06" w:rsidRPr="001E0856">
        <w:rPr>
          <w:sz w:val="20"/>
          <w:szCs w:val="20"/>
        </w:rPr>
        <w:t xml:space="preserve">is de afgelopen jaren </w:t>
      </w:r>
      <w:r w:rsidR="001713FD" w:rsidRPr="001E0856">
        <w:rPr>
          <w:sz w:val="20"/>
          <w:szCs w:val="20"/>
        </w:rPr>
        <w:t xml:space="preserve">grotendeels hersteld en </w:t>
      </w:r>
      <w:r w:rsidR="00F228EF" w:rsidRPr="001E0856">
        <w:rPr>
          <w:sz w:val="20"/>
          <w:szCs w:val="20"/>
        </w:rPr>
        <w:t xml:space="preserve">o.a. </w:t>
      </w:r>
      <w:r w:rsidR="00DB1C06" w:rsidRPr="001E0856">
        <w:rPr>
          <w:sz w:val="20"/>
          <w:szCs w:val="20"/>
        </w:rPr>
        <w:t>gescreend op scheurvorming die mogelijk samenhangt met corrosie in de uiteinden van de stalen ‘H’vormige vloer</w:t>
      </w:r>
      <w:r w:rsidR="00941AF5" w:rsidRPr="001E0856">
        <w:rPr>
          <w:sz w:val="20"/>
          <w:szCs w:val="20"/>
        </w:rPr>
        <w:t>-etage-</w:t>
      </w:r>
      <w:r w:rsidR="00DB1C06" w:rsidRPr="001E0856">
        <w:rPr>
          <w:sz w:val="20"/>
          <w:szCs w:val="20"/>
        </w:rPr>
        <w:t>balken. Waar nodig heeft herstel plaatsgvonden.</w:t>
      </w:r>
    </w:p>
    <w:p w14:paraId="6304F1E3" w14:textId="2B934C0A" w:rsidR="00DE7130" w:rsidRPr="001E0856" w:rsidRDefault="008070E7" w:rsidP="008070E7">
      <w:pPr>
        <w:pStyle w:val="Lijstalinea"/>
        <w:ind w:left="709" w:hanging="296"/>
        <w:rPr>
          <w:sz w:val="20"/>
          <w:szCs w:val="20"/>
        </w:rPr>
      </w:pPr>
      <w:r w:rsidRPr="001E0856">
        <w:rPr>
          <w:sz w:val="20"/>
          <w:szCs w:val="20"/>
        </w:rPr>
        <w:t xml:space="preserve">      </w:t>
      </w:r>
      <w:r w:rsidR="00DE7130" w:rsidRPr="001E0856">
        <w:rPr>
          <w:sz w:val="20"/>
          <w:szCs w:val="20"/>
        </w:rPr>
        <w:t xml:space="preserve">Op basis van onze kennis schatten wij ‘ons’ Poortgebouw, gebouwd in </w:t>
      </w:r>
      <w:r w:rsidR="00F228EF" w:rsidRPr="001E0856">
        <w:rPr>
          <w:sz w:val="20"/>
          <w:szCs w:val="20"/>
        </w:rPr>
        <w:t>een grote H-vorm,</w:t>
      </w:r>
      <w:r w:rsidR="00DE7130" w:rsidRPr="001E0856">
        <w:rPr>
          <w:sz w:val="20"/>
          <w:szCs w:val="20"/>
        </w:rPr>
        <w:t xml:space="preserve"> in</w:t>
      </w:r>
      <w:r w:rsidR="00F228EF" w:rsidRPr="001E0856">
        <w:rPr>
          <w:sz w:val="20"/>
          <w:szCs w:val="20"/>
        </w:rPr>
        <w:t>,</w:t>
      </w:r>
      <w:r w:rsidR="00DE7130" w:rsidRPr="001E0856">
        <w:rPr>
          <w:sz w:val="20"/>
          <w:szCs w:val="20"/>
        </w:rPr>
        <w:t xml:space="preserve"> als een stabiel gebouw</w:t>
      </w:r>
      <w:r w:rsidR="00F228EF" w:rsidRPr="001E0856">
        <w:rPr>
          <w:sz w:val="20"/>
          <w:szCs w:val="20"/>
        </w:rPr>
        <w:t>.</w:t>
      </w:r>
      <w:r w:rsidR="00DE7130" w:rsidRPr="001E0856">
        <w:rPr>
          <w:sz w:val="20"/>
          <w:szCs w:val="20"/>
        </w:rPr>
        <w:t xml:space="preserve"> </w:t>
      </w:r>
      <w:r w:rsidR="00F228EF" w:rsidRPr="001E0856">
        <w:rPr>
          <w:sz w:val="20"/>
          <w:szCs w:val="20"/>
        </w:rPr>
        <w:t xml:space="preserve">Zoals vanaf de buitenkant waarneembaar is </w:t>
      </w:r>
      <w:r w:rsidR="00A356B6" w:rsidRPr="001E0856">
        <w:rPr>
          <w:sz w:val="20"/>
          <w:szCs w:val="20"/>
        </w:rPr>
        <w:t xml:space="preserve">vindt </w:t>
      </w:r>
      <w:r w:rsidR="00F228EF" w:rsidRPr="001E0856">
        <w:rPr>
          <w:sz w:val="20"/>
          <w:szCs w:val="20"/>
        </w:rPr>
        <w:t>er lichte scheurvorming plaats in de ‘oksels</w:t>
      </w:r>
      <w:r w:rsidR="00A356B6" w:rsidRPr="001E0856">
        <w:rPr>
          <w:sz w:val="20"/>
          <w:szCs w:val="20"/>
        </w:rPr>
        <w:t>’</w:t>
      </w:r>
      <w:r w:rsidR="00F228EF" w:rsidRPr="001E0856">
        <w:rPr>
          <w:sz w:val="20"/>
          <w:szCs w:val="20"/>
        </w:rPr>
        <w:t xml:space="preserve"> en </w:t>
      </w:r>
      <w:r w:rsidR="00A356B6" w:rsidRPr="001E0856">
        <w:rPr>
          <w:sz w:val="20"/>
          <w:szCs w:val="20"/>
        </w:rPr>
        <w:t>‘</w:t>
      </w:r>
      <w:r w:rsidR="00F228EF" w:rsidRPr="001E0856">
        <w:rPr>
          <w:sz w:val="20"/>
          <w:szCs w:val="20"/>
        </w:rPr>
        <w:t xml:space="preserve">schouders’ van die H. Dat is op zich ook niet verwonderlijk. </w:t>
      </w:r>
      <w:r w:rsidR="00DE7130" w:rsidRPr="001E0856">
        <w:rPr>
          <w:sz w:val="20"/>
          <w:szCs w:val="20"/>
        </w:rPr>
        <w:t>De middenvleugel</w:t>
      </w:r>
      <w:r w:rsidR="00F228EF" w:rsidRPr="001E0856">
        <w:rPr>
          <w:sz w:val="20"/>
          <w:szCs w:val="20"/>
        </w:rPr>
        <w:t xml:space="preserve"> heeft door zijn ligging /ondergrond en constructie een andere stabiliteit dan de er</w:t>
      </w:r>
      <w:r w:rsidR="00315805" w:rsidRPr="001E0856">
        <w:rPr>
          <w:sz w:val="20"/>
          <w:szCs w:val="20"/>
        </w:rPr>
        <w:t>aan</w:t>
      </w:r>
      <w:r w:rsidR="00F228EF" w:rsidRPr="001E0856">
        <w:rPr>
          <w:sz w:val="20"/>
          <w:szCs w:val="20"/>
        </w:rPr>
        <w:t xml:space="preserve"> g</w:t>
      </w:r>
      <w:r w:rsidR="00315805" w:rsidRPr="001E0856">
        <w:rPr>
          <w:sz w:val="20"/>
          <w:szCs w:val="20"/>
        </w:rPr>
        <w:t>renzende</w:t>
      </w:r>
      <w:r w:rsidR="00F228EF" w:rsidRPr="001E0856">
        <w:rPr>
          <w:sz w:val="20"/>
          <w:szCs w:val="20"/>
        </w:rPr>
        <w:t xml:space="preserve"> zijvleugels. Reden om in 2018 en 2019 </w:t>
      </w:r>
      <w:r w:rsidR="00315805" w:rsidRPr="001E0856">
        <w:rPr>
          <w:sz w:val="20"/>
          <w:szCs w:val="20"/>
        </w:rPr>
        <w:t>extra geld op te nemen voor her</w:t>
      </w:r>
      <w:r w:rsidR="00F228EF" w:rsidRPr="001E0856">
        <w:rPr>
          <w:sz w:val="20"/>
          <w:szCs w:val="20"/>
        </w:rPr>
        <w:t xml:space="preserve">stel van </w:t>
      </w:r>
      <w:r w:rsidR="00F228EF" w:rsidRPr="001E0856">
        <w:rPr>
          <w:sz w:val="20"/>
          <w:szCs w:val="20"/>
        </w:rPr>
        <w:lastRenderedPageBreak/>
        <w:t>de scheurvorming</w:t>
      </w:r>
      <w:r w:rsidR="00315805" w:rsidRPr="001E0856">
        <w:rPr>
          <w:sz w:val="20"/>
          <w:szCs w:val="20"/>
        </w:rPr>
        <w:t>. Ervan uitgaande dat deze ‘natuurlijke’ beweging zich voortzet komt die investeri</w:t>
      </w:r>
      <w:r w:rsidR="00941AF5" w:rsidRPr="001E0856">
        <w:rPr>
          <w:sz w:val="20"/>
          <w:szCs w:val="20"/>
        </w:rPr>
        <w:t>ng elke 10 jaar (2029, 2039, 204</w:t>
      </w:r>
      <w:r w:rsidR="001D2441" w:rsidRPr="001E0856">
        <w:rPr>
          <w:sz w:val="20"/>
          <w:szCs w:val="20"/>
        </w:rPr>
        <w:t>9) terug;</w:t>
      </w:r>
    </w:p>
    <w:p w14:paraId="4FC070D7" w14:textId="4FA9FE18" w:rsidR="00315805" w:rsidRPr="001E0856" w:rsidRDefault="00384F40" w:rsidP="00315805">
      <w:pPr>
        <w:pStyle w:val="Lijstalinea"/>
        <w:numPr>
          <w:ilvl w:val="0"/>
          <w:numId w:val="2"/>
        </w:numPr>
        <w:rPr>
          <w:sz w:val="20"/>
          <w:szCs w:val="20"/>
        </w:rPr>
      </w:pPr>
      <w:r w:rsidRPr="001E0856">
        <w:rPr>
          <w:sz w:val="20"/>
          <w:szCs w:val="20"/>
        </w:rPr>
        <w:t>D</w:t>
      </w:r>
      <w:r w:rsidR="00315805" w:rsidRPr="001E0856">
        <w:rPr>
          <w:sz w:val="20"/>
          <w:szCs w:val="20"/>
        </w:rPr>
        <w:t xml:space="preserve">e beweging van het gebouw die zichtbaar kan worden in het metselwerk wordt (uiteraard) eveneens gemonitord in de 2-jaarlijkse </w:t>
      </w:r>
      <w:r w:rsidR="00941AF5" w:rsidRPr="001E0856">
        <w:rPr>
          <w:sz w:val="20"/>
          <w:szCs w:val="20"/>
        </w:rPr>
        <w:t>laserstraal-</w:t>
      </w:r>
      <w:r w:rsidR="00315805" w:rsidRPr="001E0856">
        <w:rPr>
          <w:sz w:val="20"/>
          <w:szCs w:val="20"/>
        </w:rPr>
        <w:t>meting van vaste punten, waaruit na verloop van jaren duidelijk wordt, of en z</w:t>
      </w:r>
      <w:r w:rsidR="00941AF5" w:rsidRPr="001E0856">
        <w:rPr>
          <w:sz w:val="20"/>
          <w:szCs w:val="20"/>
        </w:rPr>
        <w:t>o ja</w:t>
      </w:r>
      <w:r w:rsidR="00AA34B5" w:rsidRPr="001E0856">
        <w:rPr>
          <w:sz w:val="20"/>
          <w:szCs w:val="20"/>
        </w:rPr>
        <w:t xml:space="preserve"> hoeveel</w:t>
      </w:r>
      <w:r w:rsidR="001D2441" w:rsidRPr="001E0856">
        <w:rPr>
          <w:sz w:val="20"/>
          <w:szCs w:val="20"/>
        </w:rPr>
        <w:t>,</w:t>
      </w:r>
      <w:r w:rsidR="00941AF5" w:rsidRPr="001E0856">
        <w:rPr>
          <w:sz w:val="20"/>
          <w:szCs w:val="20"/>
        </w:rPr>
        <w:t xml:space="preserve"> het gebouw </w:t>
      </w:r>
      <w:r w:rsidR="00315805" w:rsidRPr="001E0856">
        <w:rPr>
          <w:sz w:val="20"/>
          <w:szCs w:val="20"/>
        </w:rPr>
        <w:t xml:space="preserve">beweegt en in hoeverre dat mogelijk in verband staat met de </w:t>
      </w:r>
      <w:r w:rsidR="00315805" w:rsidRPr="001E0856">
        <w:rPr>
          <w:b/>
          <w:sz w:val="20"/>
          <w:szCs w:val="20"/>
        </w:rPr>
        <w:t xml:space="preserve">fundering </w:t>
      </w:r>
      <w:r w:rsidR="00315805" w:rsidRPr="001E0856">
        <w:rPr>
          <w:sz w:val="20"/>
          <w:szCs w:val="20"/>
        </w:rPr>
        <w:t>(die zoals bekend op houten palen staat).</w:t>
      </w:r>
    </w:p>
    <w:p w14:paraId="24B5BB6D" w14:textId="694F942F" w:rsidR="00315805" w:rsidRPr="001E0856" w:rsidRDefault="0058752E" w:rsidP="00315805">
      <w:pPr>
        <w:pStyle w:val="Lijstalinea"/>
        <w:numPr>
          <w:ilvl w:val="0"/>
          <w:numId w:val="2"/>
        </w:numPr>
        <w:rPr>
          <w:sz w:val="20"/>
          <w:szCs w:val="20"/>
        </w:rPr>
      </w:pPr>
      <w:r w:rsidRPr="001E0856">
        <w:rPr>
          <w:sz w:val="20"/>
          <w:szCs w:val="20"/>
        </w:rPr>
        <w:t xml:space="preserve">In 2020 / 2021 willen we, afhankelijk van de beoordeling van de kwaliteit, de </w:t>
      </w:r>
      <w:r w:rsidRPr="001E0856">
        <w:rPr>
          <w:b/>
          <w:sz w:val="20"/>
          <w:szCs w:val="20"/>
        </w:rPr>
        <w:t>dakbedekking van de inpandige balkons</w:t>
      </w:r>
      <w:r w:rsidRPr="001E0856">
        <w:rPr>
          <w:sz w:val="20"/>
          <w:szCs w:val="20"/>
        </w:rPr>
        <w:t xml:space="preserve"> </w:t>
      </w:r>
      <w:r w:rsidR="00384F40" w:rsidRPr="001E0856">
        <w:rPr>
          <w:sz w:val="20"/>
          <w:szCs w:val="20"/>
        </w:rPr>
        <w:t xml:space="preserve">(onder balkonvloeren) </w:t>
      </w:r>
      <w:r w:rsidRPr="001E0856">
        <w:rPr>
          <w:sz w:val="20"/>
          <w:szCs w:val="20"/>
        </w:rPr>
        <w:t>vernieuwen.</w:t>
      </w:r>
    </w:p>
    <w:p w14:paraId="6AE41DD6" w14:textId="5CD7238E" w:rsidR="000A3CC8" w:rsidRPr="001E0856" w:rsidRDefault="000A3CC8" w:rsidP="000A3CC8">
      <w:pPr>
        <w:pStyle w:val="Lijstalinea"/>
        <w:numPr>
          <w:ilvl w:val="0"/>
          <w:numId w:val="2"/>
        </w:numPr>
        <w:rPr>
          <w:sz w:val="20"/>
          <w:szCs w:val="20"/>
        </w:rPr>
      </w:pPr>
      <w:r w:rsidRPr="001E0856">
        <w:rPr>
          <w:sz w:val="20"/>
          <w:szCs w:val="20"/>
        </w:rPr>
        <w:t xml:space="preserve">In 2018 gaan we nader onderzoek doen naar de </w:t>
      </w:r>
      <w:r w:rsidRPr="001E0856">
        <w:rPr>
          <w:b/>
          <w:sz w:val="20"/>
          <w:szCs w:val="20"/>
        </w:rPr>
        <w:t>ventillatie- en de rookgasafvoeren</w:t>
      </w:r>
      <w:r w:rsidRPr="001E0856">
        <w:rPr>
          <w:sz w:val="20"/>
          <w:szCs w:val="20"/>
        </w:rPr>
        <w:t xml:space="preserve">. Mochten daarin investeringen noodzakelijk zijn zullen die beoordeeld moeten worden op de mogelijke termijn waarbinnen </w:t>
      </w:r>
      <w:r w:rsidR="00941AF5" w:rsidRPr="001E0856">
        <w:rPr>
          <w:sz w:val="20"/>
          <w:szCs w:val="20"/>
        </w:rPr>
        <w:t>individuele CV-installaties</w:t>
      </w:r>
      <w:r w:rsidR="00AA34B5" w:rsidRPr="001E0856">
        <w:rPr>
          <w:sz w:val="20"/>
          <w:szCs w:val="20"/>
        </w:rPr>
        <w:t xml:space="preserve"> volgens de regelgeving nog zullen worden goedgekeurd</w:t>
      </w:r>
      <w:r w:rsidR="00941AF5" w:rsidRPr="001E0856">
        <w:rPr>
          <w:sz w:val="20"/>
          <w:szCs w:val="20"/>
        </w:rPr>
        <w:t xml:space="preserve">. </w:t>
      </w:r>
    </w:p>
    <w:p w14:paraId="4C598165" w14:textId="77777777" w:rsidR="001713FD" w:rsidRPr="001E0856" w:rsidRDefault="0058752E" w:rsidP="00941AF5">
      <w:pPr>
        <w:pStyle w:val="Lijstalinea"/>
        <w:numPr>
          <w:ilvl w:val="0"/>
          <w:numId w:val="2"/>
        </w:numPr>
        <w:rPr>
          <w:sz w:val="20"/>
          <w:szCs w:val="20"/>
        </w:rPr>
      </w:pPr>
      <w:r w:rsidRPr="001E0856">
        <w:rPr>
          <w:sz w:val="20"/>
          <w:szCs w:val="20"/>
        </w:rPr>
        <w:t xml:space="preserve">Verder hebben we de </w:t>
      </w:r>
      <w:r w:rsidR="001713FD" w:rsidRPr="001E0856">
        <w:rPr>
          <w:sz w:val="20"/>
          <w:szCs w:val="20"/>
        </w:rPr>
        <w:t xml:space="preserve">inschatting van het </w:t>
      </w:r>
      <w:r w:rsidR="001713FD" w:rsidRPr="001E0856">
        <w:rPr>
          <w:b/>
          <w:sz w:val="20"/>
          <w:szCs w:val="20"/>
        </w:rPr>
        <w:t>herstel / vervanging van de kozijnen</w:t>
      </w:r>
      <w:r w:rsidR="00941AF5" w:rsidRPr="001E0856">
        <w:rPr>
          <w:sz w:val="20"/>
          <w:szCs w:val="20"/>
        </w:rPr>
        <w:t xml:space="preserve"> aangepast.</w:t>
      </w:r>
    </w:p>
    <w:p w14:paraId="20C5D3D7" w14:textId="77777777" w:rsidR="00941AF5" w:rsidRPr="001E0856" w:rsidRDefault="00941AF5" w:rsidP="00941AF5">
      <w:pPr>
        <w:rPr>
          <w:sz w:val="20"/>
          <w:szCs w:val="20"/>
        </w:rPr>
      </w:pPr>
    </w:p>
    <w:p w14:paraId="36765995" w14:textId="0F3E7916" w:rsidR="00A356B6" w:rsidRPr="001E0856" w:rsidRDefault="008070E7" w:rsidP="008070E7">
      <w:pPr>
        <w:tabs>
          <w:tab w:val="left" w:pos="709"/>
        </w:tabs>
        <w:rPr>
          <w:sz w:val="20"/>
          <w:szCs w:val="20"/>
        </w:rPr>
      </w:pPr>
      <w:r w:rsidRPr="001E0856">
        <w:rPr>
          <w:sz w:val="20"/>
          <w:szCs w:val="20"/>
        </w:rPr>
        <w:t>De financiële gevolgen van d</w:t>
      </w:r>
      <w:r w:rsidR="00A356B6" w:rsidRPr="001E0856">
        <w:rPr>
          <w:sz w:val="20"/>
          <w:szCs w:val="20"/>
        </w:rPr>
        <w:t>eze ‘aanpassing</w:t>
      </w:r>
      <w:r w:rsidRPr="001E0856">
        <w:rPr>
          <w:sz w:val="20"/>
          <w:szCs w:val="20"/>
        </w:rPr>
        <w:t xml:space="preserve">en </w:t>
      </w:r>
      <w:r w:rsidR="00A356B6" w:rsidRPr="001E0856">
        <w:rPr>
          <w:sz w:val="20"/>
          <w:szCs w:val="20"/>
        </w:rPr>
        <w:t xml:space="preserve">’ </w:t>
      </w:r>
      <w:r w:rsidR="00384F40" w:rsidRPr="001E0856">
        <w:rPr>
          <w:sz w:val="20"/>
          <w:szCs w:val="20"/>
        </w:rPr>
        <w:t xml:space="preserve">op ‘eindtijd’ (2052) behoeven </w:t>
      </w:r>
      <w:r w:rsidRPr="001E0856">
        <w:rPr>
          <w:sz w:val="20"/>
          <w:szCs w:val="20"/>
        </w:rPr>
        <w:t xml:space="preserve">nog </w:t>
      </w:r>
      <w:r w:rsidR="004D5FBA" w:rsidRPr="001E0856">
        <w:rPr>
          <w:sz w:val="20"/>
          <w:szCs w:val="20"/>
        </w:rPr>
        <w:t xml:space="preserve">meer </w:t>
      </w:r>
      <w:r w:rsidR="00EC4E52" w:rsidRPr="001E0856">
        <w:rPr>
          <w:sz w:val="20"/>
          <w:szCs w:val="20"/>
        </w:rPr>
        <w:t>onderzoek en i</w:t>
      </w:r>
      <w:r w:rsidR="00384F40" w:rsidRPr="001E0856">
        <w:rPr>
          <w:sz w:val="20"/>
          <w:szCs w:val="20"/>
        </w:rPr>
        <w:t xml:space="preserve">nterpretatie om te kunnen beoordelen of de jaarlijkse dotatie aan het Fonds Groot Onderhoud aangepast kan / moet worden. Wij hopen daarover </w:t>
      </w:r>
      <w:r w:rsidRPr="001E0856">
        <w:rPr>
          <w:sz w:val="20"/>
          <w:szCs w:val="20"/>
        </w:rPr>
        <w:t xml:space="preserve">vóór de ALV 2019 </w:t>
      </w:r>
      <w:r w:rsidR="00384F40" w:rsidRPr="001E0856">
        <w:rPr>
          <w:sz w:val="20"/>
          <w:szCs w:val="20"/>
        </w:rPr>
        <w:t>met nadere aanbevelingen te kunnen komen.</w:t>
      </w:r>
    </w:p>
    <w:p w14:paraId="72AFA624" w14:textId="77777777" w:rsidR="001D2441" w:rsidRPr="001E0856" w:rsidRDefault="001D2441" w:rsidP="00941AF5">
      <w:pPr>
        <w:rPr>
          <w:sz w:val="20"/>
          <w:szCs w:val="20"/>
        </w:rPr>
      </w:pPr>
    </w:p>
    <w:p w14:paraId="57859695" w14:textId="77777777" w:rsidR="001D2441" w:rsidRPr="001D2441" w:rsidRDefault="001D2441" w:rsidP="00941AF5"/>
    <w:p w14:paraId="5A5650F7" w14:textId="77777777" w:rsidR="00941AF5" w:rsidRPr="001D2441" w:rsidRDefault="00941AF5" w:rsidP="00941AF5">
      <w:pPr>
        <w:rPr>
          <w:sz w:val="16"/>
          <w:szCs w:val="16"/>
        </w:rPr>
      </w:pPr>
      <w:r w:rsidRPr="001D2441">
        <w:rPr>
          <w:sz w:val="16"/>
          <w:szCs w:val="16"/>
        </w:rPr>
        <w:t>Jan &amp; Bart</w:t>
      </w:r>
    </w:p>
    <w:sectPr w:rsidR="00941AF5" w:rsidRPr="001D2441" w:rsidSect="004C2818">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FBCD3" w14:textId="77777777" w:rsidR="0018674F" w:rsidRDefault="0018674F" w:rsidP="0018674F">
      <w:r>
        <w:separator/>
      </w:r>
    </w:p>
  </w:endnote>
  <w:endnote w:type="continuationSeparator" w:id="0">
    <w:p w14:paraId="05245EEE" w14:textId="77777777" w:rsidR="0018674F" w:rsidRDefault="0018674F" w:rsidP="0018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09416" w14:textId="77777777" w:rsidR="0018674F" w:rsidRDefault="0018674F">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103CA" w14:textId="77777777" w:rsidR="0018674F" w:rsidRDefault="0018674F">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C30B" w14:textId="77777777" w:rsidR="0018674F" w:rsidRDefault="0018674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6BC34" w14:textId="77777777" w:rsidR="0018674F" w:rsidRDefault="0018674F" w:rsidP="0018674F">
      <w:r>
        <w:separator/>
      </w:r>
    </w:p>
  </w:footnote>
  <w:footnote w:type="continuationSeparator" w:id="0">
    <w:p w14:paraId="487EC9AF" w14:textId="77777777" w:rsidR="0018674F" w:rsidRDefault="0018674F" w:rsidP="001867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AD1E5" w14:textId="77777777" w:rsidR="0018674F" w:rsidRDefault="0018674F">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72530" w14:textId="77777777" w:rsidR="0018674F" w:rsidRDefault="0018674F">
    <w:pPr>
      <w:pStyle w:val="Koptekst"/>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18436" w14:textId="77777777" w:rsidR="0018674F" w:rsidRDefault="0018674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D21C8"/>
    <w:multiLevelType w:val="hybridMultilevel"/>
    <w:tmpl w:val="6E92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D3344"/>
    <w:multiLevelType w:val="hybridMultilevel"/>
    <w:tmpl w:val="EA76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E2E3B"/>
    <w:multiLevelType w:val="hybridMultilevel"/>
    <w:tmpl w:val="49C21DB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5BEF2940"/>
    <w:multiLevelType w:val="hybridMultilevel"/>
    <w:tmpl w:val="4E56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D438A"/>
    <w:multiLevelType w:val="hybridMultilevel"/>
    <w:tmpl w:val="B4FE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01"/>
    <w:rsid w:val="000064BF"/>
    <w:rsid w:val="00012DFA"/>
    <w:rsid w:val="000643A9"/>
    <w:rsid w:val="0006774C"/>
    <w:rsid w:val="00087258"/>
    <w:rsid w:val="000A3CC8"/>
    <w:rsid w:val="000F1D04"/>
    <w:rsid w:val="001429A1"/>
    <w:rsid w:val="0016428A"/>
    <w:rsid w:val="001713FD"/>
    <w:rsid w:val="0018674F"/>
    <w:rsid w:val="001D2441"/>
    <w:rsid w:val="001E0856"/>
    <w:rsid w:val="00294A1D"/>
    <w:rsid w:val="002F6F57"/>
    <w:rsid w:val="00315805"/>
    <w:rsid w:val="00384F40"/>
    <w:rsid w:val="003C3A1D"/>
    <w:rsid w:val="004C2818"/>
    <w:rsid w:val="004D3BF7"/>
    <w:rsid w:val="004D5FBA"/>
    <w:rsid w:val="004E447E"/>
    <w:rsid w:val="00503689"/>
    <w:rsid w:val="00507830"/>
    <w:rsid w:val="0058752E"/>
    <w:rsid w:val="006168CC"/>
    <w:rsid w:val="006D4B83"/>
    <w:rsid w:val="006D6772"/>
    <w:rsid w:val="0074042D"/>
    <w:rsid w:val="007E6D75"/>
    <w:rsid w:val="008070E7"/>
    <w:rsid w:val="00815C4A"/>
    <w:rsid w:val="00825037"/>
    <w:rsid w:val="008D2948"/>
    <w:rsid w:val="00941AF5"/>
    <w:rsid w:val="009B77C5"/>
    <w:rsid w:val="00A270F6"/>
    <w:rsid w:val="00A356B6"/>
    <w:rsid w:val="00AA34B5"/>
    <w:rsid w:val="00B05441"/>
    <w:rsid w:val="00B56801"/>
    <w:rsid w:val="00B6730F"/>
    <w:rsid w:val="00BD43FB"/>
    <w:rsid w:val="00BF5541"/>
    <w:rsid w:val="00D55FD0"/>
    <w:rsid w:val="00D872C3"/>
    <w:rsid w:val="00DB1C06"/>
    <w:rsid w:val="00DB329E"/>
    <w:rsid w:val="00DE7130"/>
    <w:rsid w:val="00EC4E52"/>
    <w:rsid w:val="00ED792D"/>
    <w:rsid w:val="00EF650A"/>
    <w:rsid w:val="00F21773"/>
    <w:rsid w:val="00F228EF"/>
    <w:rsid w:val="00F475A7"/>
    <w:rsid w:val="00FB59A9"/>
    <w:rsid w:val="00FD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0A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D4B83"/>
    <w:pPr>
      <w:ind w:left="720"/>
      <w:contextualSpacing/>
    </w:pPr>
  </w:style>
  <w:style w:type="paragraph" w:styleId="Index1">
    <w:name w:val="index 1"/>
    <w:basedOn w:val="Normaal"/>
    <w:next w:val="Normaal"/>
    <w:autoRedefine/>
    <w:uiPriority w:val="99"/>
    <w:unhideWhenUsed/>
    <w:rsid w:val="00FB59A9"/>
    <w:pPr>
      <w:ind w:left="240" w:hanging="240"/>
    </w:pPr>
  </w:style>
  <w:style w:type="paragraph" w:styleId="Index2">
    <w:name w:val="index 2"/>
    <w:basedOn w:val="Normaal"/>
    <w:next w:val="Normaal"/>
    <w:autoRedefine/>
    <w:uiPriority w:val="99"/>
    <w:unhideWhenUsed/>
    <w:rsid w:val="00FB59A9"/>
    <w:pPr>
      <w:ind w:left="480" w:hanging="240"/>
    </w:pPr>
  </w:style>
  <w:style w:type="paragraph" w:styleId="Index3">
    <w:name w:val="index 3"/>
    <w:basedOn w:val="Normaal"/>
    <w:next w:val="Normaal"/>
    <w:autoRedefine/>
    <w:uiPriority w:val="99"/>
    <w:unhideWhenUsed/>
    <w:rsid w:val="00FB59A9"/>
    <w:pPr>
      <w:ind w:left="720" w:hanging="240"/>
    </w:pPr>
  </w:style>
  <w:style w:type="paragraph" w:styleId="Index4">
    <w:name w:val="index 4"/>
    <w:basedOn w:val="Normaal"/>
    <w:next w:val="Normaal"/>
    <w:autoRedefine/>
    <w:uiPriority w:val="99"/>
    <w:unhideWhenUsed/>
    <w:rsid w:val="00FB59A9"/>
    <w:pPr>
      <w:ind w:left="960" w:hanging="240"/>
    </w:pPr>
  </w:style>
  <w:style w:type="paragraph" w:styleId="Index5">
    <w:name w:val="index 5"/>
    <w:basedOn w:val="Normaal"/>
    <w:next w:val="Normaal"/>
    <w:autoRedefine/>
    <w:uiPriority w:val="99"/>
    <w:unhideWhenUsed/>
    <w:rsid w:val="00FB59A9"/>
    <w:pPr>
      <w:ind w:left="1200" w:hanging="240"/>
    </w:pPr>
  </w:style>
  <w:style w:type="paragraph" w:styleId="Index6">
    <w:name w:val="index 6"/>
    <w:basedOn w:val="Normaal"/>
    <w:next w:val="Normaal"/>
    <w:autoRedefine/>
    <w:uiPriority w:val="99"/>
    <w:unhideWhenUsed/>
    <w:rsid w:val="00FB59A9"/>
    <w:pPr>
      <w:ind w:left="1440" w:hanging="240"/>
    </w:pPr>
  </w:style>
  <w:style w:type="paragraph" w:styleId="Index7">
    <w:name w:val="index 7"/>
    <w:basedOn w:val="Normaal"/>
    <w:next w:val="Normaal"/>
    <w:autoRedefine/>
    <w:uiPriority w:val="99"/>
    <w:unhideWhenUsed/>
    <w:rsid w:val="00FB59A9"/>
    <w:pPr>
      <w:ind w:left="1680" w:hanging="240"/>
    </w:pPr>
  </w:style>
  <w:style w:type="paragraph" w:styleId="Index8">
    <w:name w:val="index 8"/>
    <w:basedOn w:val="Normaal"/>
    <w:next w:val="Normaal"/>
    <w:autoRedefine/>
    <w:uiPriority w:val="99"/>
    <w:unhideWhenUsed/>
    <w:rsid w:val="00FB59A9"/>
    <w:pPr>
      <w:ind w:left="1920" w:hanging="240"/>
    </w:pPr>
  </w:style>
  <w:style w:type="paragraph" w:styleId="Index9">
    <w:name w:val="index 9"/>
    <w:basedOn w:val="Normaal"/>
    <w:next w:val="Normaal"/>
    <w:autoRedefine/>
    <w:uiPriority w:val="99"/>
    <w:unhideWhenUsed/>
    <w:rsid w:val="00FB59A9"/>
    <w:pPr>
      <w:ind w:left="2160" w:hanging="240"/>
    </w:pPr>
  </w:style>
  <w:style w:type="paragraph" w:styleId="Indexkop">
    <w:name w:val="index heading"/>
    <w:basedOn w:val="Normaal"/>
    <w:next w:val="Index1"/>
    <w:uiPriority w:val="99"/>
    <w:unhideWhenUsed/>
    <w:rsid w:val="00FB59A9"/>
  </w:style>
  <w:style w:type="table" w:styleId="Tabelraster">
    <w:name w:val="Table Grid"/>
    <w:basedOn w:val="Standaardtabel"/>
    <w:uiPriority w:val="59"/>
    <w:rsid w:val="00FB5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18674F"/>
    <w:pPr>
      <w:tabs>
        <w:tab w:val="center" w:pos="4536"/>
        <w:tab w:val="right" w:pos="9072"/>
      </w:tabs>
    </w:pPr>
  </w:style>
  <w:style w:type="character" w:customStyle="1" w:styleId="KoptekstTeken">
    <w:name w:val="Koptekst Teken"/>
    <w:basedOn w:val="Standaardalinea-lettertype"/>
    <w:link w:val="Koptekst"/>
    <w:uiPriority w:val="99"/>
    <w:rsid w:val="0018674F"/>
    <w:rPr>
      <w:noProof/>
      <w:lang w:val="nl-NL"/>
    </w:rPr>
  </w:style>
  <w:style w:type="paragraph" w:styleId="Voettekst">
    <w:name w:val="footer"/>
    <w:basedOn w:val="Normaal"/>
    <w:link w:val="VoettekstTeken"/>
    <w:uiPriority w:val="99"/>
    <w:unhideWhenUsed/>
    <w:rsid w:val="0018674F"/>
    <w:pPr>
      <w:tabs>
        <w:tab w:val="center" w:pos="4536"/>
        <w:tab w:val="right" w:pos="9072"/>
      </w:tabs>
    </w:pPr>
  </w:style>
  <w:style w:type="character" w:customStyle="1" w:styleId="VoettekstTeken">
    <w:name w:val="Voettekst Teken"/>
    <w:basedOn w:val="Standaardalinea-lettertype"/>
    <w:link w:val="Voettekst"/>
    <w:uiPriority w:val="99"/>
    <w:rsid w:val="0018674F"/>
    <w:rPr>
      <w:noProof/>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D4B83"/>
    <w:pPr>
      <w:ind w:left="720"/>
      <w:contextualSpacing/>
    </w:pPr>
  </w:style>
  <w:style w:type="paragraph" w:styleId="Index1">
    <w:name w:val="index 1"/>
    <w:basedOn w:val="Normaal"/>
    <w:next w:val="Normaal"/>
    <w:autoRedefine/>
    <w:uiPriority w:val="99"/>
    <w:unhideWhenUsed/>
    <w:rsid w:val="00FB59A9"/>
    <w:pPr>
      <w:ind w:left="240" w:hanging="240"/>
    </w:pPr>
  </w:style>
  <w:style w:type="paragraph" w:styleId="Index2">
    <w:name w:val="index 2"/>
    <w:basedOn w:val="Normaal"/>
    <w:next w:val="Normaal"/>
    <w:autoRedefine/>
    <w:uiPriority w:val="99"/>
    <w:unhideWhenUsed/>
    <w:rsid w:val="00FB59A9"/>
    <w:pPr>
      <w:ind w:left="480" w:hanging="240"/>
    </w:pPr>
  </w:style>
  <w:style w:type="paragraph" w:styleId="Index3">
    <w:name w:val="index 3"/>
    <w:basedOn w:val="Normaal"/>
    <w:next w:val="Normaal"/>
    <w:autoRedefine/>
    <w:uiPriority w:val="99"/>
    <w:unhideWhenUsed/>
    <w:rsid w:val="00FB59A9"/>
    <w:pPr>
      <w:ind w:left="720" w:hanging="240"/>
    </w:pPr>
  </w:style>
  <w:style w:type="paragraph" w:styleId="Index4">
    <w:name w:val="index 4"/>
    <w:basedOn w:val="Normaal"/>
    <w:next w:val="Normaal"/>
    <w:autoRedefine/>
    <w:uiPriority w:val="99"/>
    <w:unhideWhenUsed/>
    <w:rsid w:val="00FB59A9"/>
    <w:pPr>
      <w:ind w:left="960" w:hanging="240"/>
    </w:pPr>
  </w:style>
  <w:style w:type="paragraph" w:styleId="Index5">
    <w:name w:val="index 5"/>
    <w:basedOn w:val="Normaal"/>
    <w:next w:val="Normaal"/>
    <w:autoRedefine/>
    <w:uiPriority w:val="99"/>
    <w:unhideWhenUsed/>
    <w:rsid w:val="00FB59A9"/>
    <w:pPr>
      <w:ind w:left="1200" w:hanging="240"/>
    </w:pPr>
  </w:style>
  <w:style w:type="paragraph" w:styleId="Index6">
    <w:name w:val="index 6"/>
    <w:basedOn w:val="Normaal"/>
    <w:next w:val="Normaal"/>
    <w:autoRedefine/>
    <w:uiPriority w:val="99"/>
    <w:unhideWhenUsed/>
    <w:rsid w:val="00FB59A9"/>
    <w:pPr>
      <w:ind w:left="1440" w:hanging="240"/>
    </w:pPr>
  </w:style>
  <w:style w:type="paragraph" w:styleId="Index7">
    <w:name w:val="index 7"/>
    <w:basedOn w:val="Normaal"/>
    <w:next w:val="Normaal"/>
    <w:autoRedefine/>
    <w:uiPriority w:val="99"/>
    <w:unhideWhenUsed/>
    <w:rsid w:val="00FB59A9"/>
    <w:pPr>
      <w:ind w:left="1680" w:hanging="240"/>
    </w:pPr>
  </w:style>
  <w:style w:type="paragraph" w:styleId="Index8">
    <w:name w:val="index 8"/>
    <w:basedOn w:val="Normaal"/>
    <w:next w:val="Normaal"/>
    <w:autoRedefine/>
    <w:uiPriority w:val="99"/>
    <w:unhideWhenUsed/>
    <w:rsid w:val="00FB59A9"/>
    <w:pPr>
      <w:ind w:left="1920" w:hanging="240"/>
    </w:pPr>
  </w:style>
  <w:style w:type="paragraph" w:styleId="Index9">
    <w:name w:val="index 9"/>
    <w:basedOn w:val="Normaal"/>
    <w:next w:val="Normaal"/>
    <w:autoRedefine/>
    <w:uiPriority w:val="99"/>
    <w:unhideWhenUsed/>
    <w:rsid w:val="00FB59A9"/>
    <w:pPr>
      <w:ind w:left="2160" w:hanging="240"/>
    </w:pPr>
  </w:style>
  <w:style w:type="paragraph" w:styleId="Indexkop">
    <w:name w:val="index heading"/>
    <w:basedOn w:val="Normaal"/>
    <w:next w:val="Index1"/>
    <w:uiPriority w:val="99"/>
    <w:unhideWhenUsed/>
    <w:rsid w:val="00FB59A9"/>
  </w:style>
  <w:style w:type="table" w:styleId="Tabelraster">
    <w:name w:val="Table Grid"/>
    <w:basedOn w:val="Standaardtabel"/>
    <w:uiPriority w:val="59"/>
    <w:rsid w:val="00FB5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18674F"/>
    <w:pPr>
      <w:tabs>
        <w:tab w:val="center" w:pos="4536"/>
        <w:tab w:val="right" w:pos="9072"/>
      </w:tabs>
    </w:pPr>
  </w:style>
  <w:style w:type="character" w:customStyle="1" w:styleId="KoptekstTeken">
    <w:name w:val="Koptekst Teken"/>
    <w:basedOn w:val="Standaardalinea-lettertype"/>
    <w:link w:val="Koptekst"/>
    <w:uiPriority w:val="99"/>
    <w:rsid w:val="0018674F"/>
    <w:rPr>
      <w:noProof/>
      <w:lang w:val="nl-NL"/>
    </w:rPr>
  </w:style>
  <w:style w:type="paragraph" w:styleId="Voettekst">
    <w:name w:val="footer"/>
    <w:basedOn w:val="Normaal"/>
    <w:link w:val="VoettekstTeken"/>
    <w:uiPriority w:val="99"/>
    <w:unhideWhenUsed/>
    <w:rsid w:val="0018674F"/>
    <w:pPr>
      <w:tabs>
        <w:tab w:val="center" w:pos="4536"/>
        <w:tab w:val="right" w:pos="9072"/>
      </w:tabs>
    </w:pPr>
  </w:style>
  <w:style w:type="character" w:customStyle="1" w:styleId="VoettekstTeken">
    <w:name w:val="Voettekst Teken"/>
    <w:basedOn w:val="Standaardalinea-lettertype"/>
    <w:link w:val="Voettekst"/>
    <w:uiPriority w:val="99"/>
    <w:rsid w:val="0018674F"/>
    <w:rPr>
      <w:noProo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F021-FCF4-ED47-9407-3FA3BEB3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6567</Characters>
  <Application>Microsoft Macintosh Word</Application>
  <DocSecurity>0</DocSecurity>
  <Lines>54</Lines>
  <Paragraphs>15</Paragraphs>
  <ScaleCrop>false</ScaleCrop>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W.M. Verheijden</dc:creator>
  <cp:keywords/>
  <dc:description/>
  <cp:lastModifiedBy>Jan W.M. Verheijden</cp:lastModifiedBy>
  <cp:revision>2</cp:revision>
  <cp:lastPrinted>2019-01-21T10:20:00Z</cp:lastPrinted>
  <dcterms:created xsi:type="dcterms:W3CDTF">2019-02-11T18:03:00Z</dcterms:created>
  <dcterms:modified xsi:type="dcterms:W3CDTF">2019-02-11T18:03:00Z</dcterms:modified>
</cp:coreProperties>
</file>